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2AA7" w14:textId="77777777" w:rsidR="006E12B3" w:rsidRDefault="006E12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 xml:space="preserve">CREACIÓN DE UNA MARCA PODEROSA. </w:t>
      </w:r>
      <w:r>
        <w:rPr>
          <w:rFonts w:cstheme="minorHAnsi"/>
          <w:b/>
          <w:color w:val="1F497D" w:themeColor="text2"/>
          <w:sz w:val="20"/>
          <w:szCs w:val="20"/>
          <w14:textOutline w14:w="5270" w14:cap="flat" w14:cmpd="sng" w14:algn="ctr">
            <w14:noFill/>
            <w14:prstDash w14:val="solid"/>
            <w14:round/>
          </w14:textOutline>
        </w:rPr>
        <w:br/>
        <w:t>CÓMO TRABAJAR LA MARCA DE NUESTRA EMPRESA PARA GANAR CLIENTES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21 de junio de 2022</w:t>
      </w:r>
    </w:p>
    <w:p w14:paraId="6CD83922" w14:textId="6B20C75D"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6E12B3"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6E12B3"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6E12B3"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6E12B3"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6E12B3"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6E12B3"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6E12B3"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6E12B3"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6E12B3"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6E12B3"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6E12B3"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6E12B3"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6E12B3"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6E12B3"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6E12B3"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2022-06-06T13:48:00Z</dcterms:created>
  <dcterms:modified xsi:type="dcterms:W3CDTF">2022-06-06T13:48:00Z</dcterms:modified>
</cp:coreProperties>
</file>